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64C78" w14:textId="77777777" w:rsidR="00656F20" w:rsidRDefault="00656F20">
      <w:pPr>
        <w:pStyle w:val="Title"/>
        <w:rPr>
          <w:b/>
          <w:i/>
          <w:sz w:val="16"/>
        </w:rPr>
      </w:pPr>
    </w:p>
    <w:p w14:paraId="5EC06AFD" w14:textId="77777777" w:rsidR="00656F20" w:rsidRDefault="00656F20">
      <w:pPr>
        <w:pStyle w:val="Title"/>
        <w:rPr>
          <w:b/>
          <w:i/>
          <w:sz w:val="16"/>
        </w:rPr>
      </w:pPr>
      <w:r>
        <w:rPr>
          <w:b/>
          <w:i/>
          <w:sz w:val="16"/>
        </w:rPr>
        <w:t>Depuis 1927</w:t>
      </w:r>
    </w:p>
    <w:p w14:paraId="16D54C1F" w14:textId="77777777" w:rsidR="00656F20" w:rsidRDefault="00656F20">
      <w:pPr>
        <w:rPr>
          <w:rFonts w:ascii="Century Gothic" w:hAnsi="Century Gothic"/>
        </w:rPr>
      </w:pPr>
    </w:p>
    <w:p w14:paraId="0FD5FD6F" w14:textId="77777777" w:rsidR="00656F20" w:rsidRDefault="00656F20">
      <w:pPr>
        <w:pStyle w:val="Subtitle"/>
        <w:pBdr>
          <w:top w:val="single" w:sz="24" w:space="1" w:color="auto"/>
          <w:left w:val="single" w:sz="24" w:space="4" w:color="auto"/>
          <w:bottom w:val="single" w:sz="24" w:space="1" w:color="auto"/>
          <w:right w:val="single" w:sz="24" w:space="4" w:color="auto"/>
        </w:pBdr>
        <w:ind w:left="1588" w:right="1588"/>
        <w:rPr>
          <w:sz w:val="44"/>
        </w:rPr>
      </w:pPr>
      <w:r>
        <w:rPr>
          <w:sz w:val="44"/>
          <w:bdr w:val="none" w:sz="0" w:space="0" w:color="auto"/>
        </w:rPr>
        <w:t>GUILBAUD FRERES</w:t>
      </w:r>
    </w:p>
    <w:p w14:paraId="1F683955" w14:textId="77777777" w:rsidR="00656F20" w:rsidRDefault="00656F20"/>
    <w:p w14:paraId="7C6C3995" w14:textId="77777777" w:rsidR="00656F20" w:rsidRDefault="00656F20">
      <w:pPr>
        <w:pStyle w:val="Heading1"/>
        <w:jc w:val="center"/>
        <w:rPr>
          <w:sz w:val="20"/>
        </w:rPr>
      </w:pPr>
      <w:r>
        <w:rPr>
          <w:sz w:val="20"/>
        </w:rPr>
        <w:t xml:space="preserve">Beau Soleil </w:t>
      </w:r>
      <w:proofErr w:type="gramStart"/>
      <w:r>
        <w:rPr>
          <w:sz w:val="20"/>
        </w:rPr>
        <w:t>-  44190</w:t>
      </w:r>
      <w:proofErr w:type="gramEnd"/>
      <w:r>
        <w:rPr>
          <w:sz w:val="20"/>
        </w:rPr>
        <w:t xml:space="preserve"> GORGES – France</w:t>
      </w:r>
    </w:p>
    <w:p w14:paraId="5EEA02D0" w14:textId="77777777" w:rsidR="00656F20" w:rsidRDefault="00656F20">
      <w:pPr>
        <w:jc w:val="center"/>
        <w:rPr>
          <w:sz w:val="16"/>
        </w:rPr>
      </w:pPr>
      <w:r>
        <w:rPr>
          <w:sz w:val="16"/>
        </w:rPr>
        <w:t>Adresse postale : BP 49601 – 44196 Clisson Cédex</w:t>
      </w:r>
    </w:p>
    <w:p w14:paraId="527ABECD" w14:textId="77777777" w:rsidR="00656F20" w:rsidRDefault="00656F20"/>
    <w:p w14:paraId="49F6A520" w14:textId="77777777" w:rsidR="00656F20" w:rsidRDefault="00656F20">
      <w:pPr>
        <w:pStyle w:val="Heading2"/>
      </w:pPr>
      <w:r>
        <w:t xml:space="preserve">Tél : (33) 02 40 069 069     Fax : (33) 02 40 069 079     </w:t>
      </w:r>
      <w:proofErr w:type="gramStart"/>
      <w:r>
        <w:t>e-mail</w:t>
      </w:r>
      <w:proofErr w:type="gramEnd"/>
      <w:r>
        <w:t xml:space="preserve"> : </w:t>
      </w:r>
      <w:r w:rsidR="004A56E5">
        <w:t>g</w:t>
      </w:r>
      <w:r>
        <w:t>uilbaud</w:t>
      </w:r>
      <w:r w:rsidR="004A56E5">
        <w:t>freres@gmvl.fr</w:t>
      </w:r>
    </w:p>
    <w:p w14:paraId="1629909F" w14:textId="77777777" w:rsidR="00656F20" w:rsidRPr="008F2FAE" w:rsidRDefault="00656F20">
      <w:pPr>
        <w:jc w:val="center"/>
        <w:rPr>
          <w:b/>
          <w:sz w:val="24"/>
          <w:szCs w:val="24"/>
        </w:rPr>
      </w:pPr>
    </w:p>
    <w:p w14:paraId="539DEEFD" w14:textId="77777777" w:rsidR="00656F20" w:rsidRDefault="00656F20">
      <w:pPr>
        <w:jc w:val="center"/>
        <w:rPr>
          <w:b/>
          <w:sz w:val="28"/>
        </w:rPr>
      </w:pPr>
      <w:r>
        <w:rPr>
          <w:b/>
          <w:sz w:val="28"/>
        </w:rPr>
        <w:t>FICHE TECHNIQUE</w:t>
      </w:r>
      <w:r>
        <w:rPr>
          <w:b/>
          <w:sz w:val="28"/>
        </w:rPr>
        <w:br/>
      </w:r>
    </w:p>
    <w:p w14:paraId="6CE647D5" w14:textId="77777777" w:rsidR="008F2FAE" w:rsidRDefault="00656F20">
      <w:pPr>
        <w:pStyle w:val="BodyText"/>
      </w:pPr>
      <w:r>
        <w:t>CLOS D</w:t>
      </w:r>
      <w:r w:rsidR="004761F6">
        <w:t>E BEAUREGARD</w:t>
      </w:r>
      <w:r w:rsidR="0069229D">
        <w:t xml:space="preserve"> 20</w:t>
      </w:r>
      <w:r w:rsidR="00073C8B">
        <w:t>20</w:t>
      </w:r>
    </w:p>
    <w:p w14:paraId="595EB41B" w14:textId="77777777" w:rsidR="00656F20" w:rsidRDefault="008F2FAE">
      <w:pPr>
        <w:pStyle w:val="BodyText"/>
        <w:rPr>
          <w:sz w:val="22"/>
          <w:szCs w:val="22"/>
        </w:rPr>
      </w:pPr>
      <w:r w:rsidRPr="008F2FAE">
        <w:rPr>
          <w:sz w:val="22"/>
          <w:szCs w:val="22"/>
        </w:rPr>
        <w:t>Vieilles Vignes</w:t>
      </w:r>
      <w:r w:rsidR="00656F20" w:rsidRPr="008F2FAE">
        <w:rPr>
          <w:sz w:val="22"/>
          <w:szCs w:val="22"/>
        </w:rPr>
        <w:t xml:space="preserve"> </w:t>
      </w:r>
    </w:p>
    <w:p w14:paraId="21306838" w14:textId="77777777" w:rsidR="004165D5" w:rsidRPr="008F2FAE" w:rsidRDefault="004165D5">
      <w:pPr>
        <w:pStyle w:val="BodyText"/>
        <w:rPr>
          <w:sz w:val="22"/>
          <w:szCs w:val="22"/>
        </w:rPr>
      </w:pPr>
    </w:p>
    <w:p w14:paraId="591B0236" w14:textId="77777777" w:rsidR="00656F20" w:rsidRDefault="00656F20">
      <w:pPr>
        <w:rPr>
          <w:sz w:val="24"/>
        </w:rPr>
      </w:pPr>
    </w:p>
    <w:p w14:paraId="7C30B199" w14:textId="77777777" w:rsidR="00656F20" w:rsidRDefault="00656F20">
      <w:pPr>
        <w:jc w:val="both"/>
        <w:rPr>
          <w:sz w:val="24"/>
        </w:rPr>
      </w:pPr>
      <w:r>
        <w:rPr>
          <w:sz w:val="24"/>
        </w:rPr>
        <w:sym w:font="Wingdings" w:char="F0A0"/>
      </w:r>
      <w:r>
        <w:rPr>
          <w:sz w:val="24"/>
        </w:rPr>
        <w:t xml:space="preserve"> </w:t>
      </w:r>
      <w:r w:rsidR="00951C5D">
        <w:rPr>
          <w:b/>
          <w:i/>
          <w:sz w:val="24"/>
        </w:rPr>
        <w:t>APPELLATION</w:t>
      </w:r>
      <w:r>
        <w:rPr>
          <w:sz w:val="24"/>
        </w:rPr>
        <w:t xml:space="preserve"> : </w:t>
      </w:r>
      <w:r w:rsidRPr="001C12A6">
        <w:rPr>
          <w:sz w:val="22"/>
          <w:szCs w:val="22"/>
        </w:rPr>
        <w:t xml:space="preserve">MUSCADET </w:t>
      </w:r>
      <w:r w:rsidR="004761F6" w:rsidRPr="001C12A6">
        <w:rPr>
          <w:sz w:val="22"/>
          <w:szCs w:val="22"/>
        </w:rPr>
        <w:t xml:space="preserve">SEVRE ET MAINE </w:t>
      </w:r>
      <w:r w:rsidRPr="001C12A6">
        <w:rPr>
          <w:sz w:val="22"/>
          <w:szCs w:val="22"/>
        </w:rPr>
        <w:t xml:space="preserve">AOC </w:t>
      </w:r>
      <w:r w:rsidR="004761F6" w:rsidRPr="001C12A6">
        <w:rPr>
          <w:sz w:val="22"/>
          <w:szCs w:val="22"/>
        </w:rPr>
        <w:t>SUR LIE 20</w:t>
      </w:r>
      <w:r w:rsidR="00073C8B">
        <w:rPr>
          <w:sz w:val="22"/>
          <w:szCs w:val="22"/>
        </w:rPr>
        <w:t>20</w:t>
      </w:r>
    </w:p>
    <w:p w14:paraId="731A2E91" w14:textId="77777777" w:rsidR="00656F20" w:rsidRPr="001C12A6" w:rsidRDefault="00656F20">
      <w:pPr>
        <w:jc w:val="both"/>
        <w:rPr>
          <w:sz w:val="22"/>
          <w:szCs w:val="22"/>
        </w:rPr>
      </w:pPr>
    </w:p>
    <w:p w14:paraId="4E7977C5" w14:textId="77777777" w:rsidR="00656F20" w:rsidRPr="001C12A6" w:rsidRDefault="00656F20">
      <w:pPr>
        <w:tabs>
          <w:tab w:val="left" w:pos="6237"/>
          <w:tab w:val="left" w:pos="6379"/>
          <w:tab w:val="left" w:pos="6521"/>
        </w:tabs>
        <w:jc w:val="both"/>
        <w:rPr>
          <w:sz w:val="22"/>
          <w:szCs w:val="22"/>
        </w:rPr>
      </w:pPr>
      <w:r>
        <w:rPr>
          <w:sz w:val="24"/>
        </w:rPr>
        <w:sym w:font="Wingdings" w:char="F0A0"/>
      </w:r>
      <w:r>
        <w:rPr>
          <w:sz w:val="24"/>
        </w:rPr>
        <w:t xml:space="preserve"> </w:t>
      </w:r>
      <w:r>
        <w:rPr>
          <w:b/>
          <w:i/>
          <w:sz w:val="24"/>
        </w:rPr>
        <w:t>PRODUC</w:t>
      </w:r>
      <w:r w:rsidR="00951C5D">
        <w:rPr>
          <w:b/>
          <w:i/>
          <w:sz w:val="24"/>
        </w:rPr>
        <w:t>ER</w:t>
      </w:r>
      <w:r>
        <w:rPr>
          <w:sz w:val="24"/>
        </w:rPr>
        <w:t xml:space="preserve"> : </w:t>
      </w:r>
      <w:r>
        <w:rPr>
          <w:sz w:val="22"/>
        </w:rPr>
        <w:t>GUILBAUD FRÈRES 44330 MOUZILLON</w:t>
      </w:r>
      <w:r>
        <w:rPr>
          <w:sz w:val="24"/>
        </w:rPr>
        <w:t xml:space="preserve"> </w:t>
      </w:r>
      <w:r>
        <w:rPr>
          <w:sz w:val="24"/>
        </w:rPr>
        <w:tab/>
      </w:r>
      <w:r w:rsidRPr="001C12A6">
        <w:rPr>
          <w:sz w:val="22"/>
          <w:szCs w:val="22"/>
        </w:rPr>
        <w:t>Tél :  02 40 069 069</w:t>
      </w:r>
    </w:p>
    <w:p w14:paraId="24F4AD97" w14:textId="77777777" w:rsidR="00656F20" w:rsidRPr="00CA163A" w:rsidRDefault="00073C8B">
      <w:pPr>
        <w:pStyle w:val="Heading1"/>
        <w:tabs>
          <w:tab w:val="left" w:pos="6237"/>
        </w:tabs>
        <w:jc w:val="both"/>
        <w:rPr>
          <w:sz w:val="22"/>
          <w:szCs w:val="22"/>
          <w:lang w:val="en-US"/>
        </w:rPr>
      </w:pPr>
      <w:r>
        <w:rPr>
          <w:sz w:val="22"/>
          <w:szCs w:val="22"/>
        </w:rPr>
        <w:t xml:space="preserve">                                                                                              </w:t>
      </w:r>
      <w:proofErr w:type="gramStart"/>
      <w:r w:rsidRPr="00CA163A">
        <w:rPr>
          <w:sz w:val="22"/>
          <w:szCs w:val="22"/>
          <w:lang w:val="en-US"/>
        </w:rPr>
        <w:t>E-mail :</w:t>
      </w:r>
      <w:proofErr w:type="gramEnd"/>
      <w:r w:rsidRPr="00CA163A">
        <w:rPr>
          <w:sz w:val="22"/>
          <w:szCs w:val="22"/>
          <w:lang w:val="en-US"/>
        </w:rPr>
        <w:t xml:space="preserve"> guilbaudfreres@gmvl.fr</w:t>
      </w:r>
    </w:p>
    <w:p w14:paraId="59B43858" w14:textId="77777777" w:rsidR="00656F20" w:rsidRPr="00CA163A" w:rsidRDefault="00656F20">
      <w:pPr>
        <w:tabs>
          <w:tab w:val="left" w:pos="6521"/>
        </w:tabs>
        <w:jc w:val="both"/>
        <w:rPr>
          <w:sz w:val="22"/>
          <w:szCs w:val="22"/>
          <w:lang w:val="en-US"/>
        </w:rPr>
      </w:pPr>
    </w:p>
    <w:p w14:paraId="71E2748A" w14:textId="77777777" w:rsidR="00656F20" w:rsidRPr="00E70154" w:rsidRDefault="00656F20">
      <w:pPr>
        <w:tabs>
          <w:tab w:val="left" w:pos="6521"/>
        </w:tabs>
        <w:jc w:val="both"/>
        <w:rPr>
          <w:rFonts w:ascii="Comic Sans MS" w:hAnsi="Comic Sans MS"/>
          <w:sz w:val="22"/>
          <w:szCs w:val="22"/>
          <w:lang w:val="en-GB"/>
        </w:rPr>
      </w:pPr>
      <w:r>
        <w:rPr>
          <w:sz w:val="24"/>
        </w:rPr>
        <w:sym w:font="Wingdings" w:char="F0A0"/>
      </w:r>
      <w:r w:rsidR="00951C5D" w:rsidRPr="00951C5D">
        <w:rPr>
          <w:sz w:val="24"/>
          <w:lang w:val="en-GB"/>
        </w:rPr>
        <w:t xml:space="preserve"> </w:t>
      </w:r>
      <w:proofErr w:type="gramStart"/>
      <w:r w:rsidR="00951C5D" w:rsidRPr="00951C5D">
        <w:rPr>
          <w:b/>
          <w:i/>
          <w:sz w:val="24"/>
          <w:lang w:val="en-GB"/>
        </w:rPr>
        <w:t>SOIL</w:t>
      </w:r>
      <w:r w:rsidRPr="00951C5D">
        <w:rPr>
          <w:sz w:val="24"/>
          <w:lang w:val="en-GB"/>
        </w:rPr>
        <w:t xml:space="preserve"> :</w:t>
      </w:r>
      <w:proofErr w:type="gramEnd"/>
      <w:r w:rsidRPr="00951C5D">
        <w:rPr>
          <w:sz w:val="24"/>
          <w:lang w:val="en-GB"/>
        </w:rPr>
        <w:t xml:space="preserve"> </w:t>
      </w:r>
      <w:r w:rsidR="00951C5D" w:rsidRPr="00951C5D">
        <w:rPr>
          <w:rFonts w:ascii="Comic Sans MS" w:hAnsi="Comic Sans MS"/>
          <w:sz w:val="22"/>
          <w:szCs w:val="22"/>
          <w:lang w:val="en-GB"/>
        </w:rPr>
        <w:t>Soils made up of clay</w:t>
      </w:r>
      <w:r w:rsidR="00E70154">
        <w:rPr>
          <w:rFonts w:ascii="Comic Sans MS" w:hAnsi="Comic Sans MS"/>
          <w:sz w:val="22"/>
          <w:szCs w:val="22"/>
          <w:lang w:val="en-GB"/>
        </w:rPr>
        <w:t>ey</w:t>
      </w:r>
      <w:r w:rsidR="00951C5D" w:rsidRPr="00951C5D">
        <w:rPr>
          <w:rFonts w:ascii="Comic Sans MS" w:hAnsi="Comic Sans MS"/>
          <w:sz w:val="22"/>
          <w:szCs w:val="22"/>
          <w:lang w:val="en-GB"/>
        </w:rPr>
        <w:t xml:space="preserve"> sands and </w:t>
      </w:r>
      <w:proofErr w:type="spellStart"/>
      <w:r w:rsidR="00951C5D" w:rsidRPr="00951C5D">
        <w:rPr>
          <w:rFonts w:ascii="Comic Sans MS" w:hAnsi="Comic Sans MS"/>
          <w:sz w:val="22"/>
          <w:szCs w:val="22"/>
          <w:lang w:val="en-GB"/>
        </w:rPr>
        <w:t>gabbros</w:t>
      </w:r>
      <w:proofErr w:type="spellEnd"/>
      <w:r w:rsidR="00951C5D" w:rsidRPr="00951C5D">
        <w:rPr>
          <w:rFonts w:ascii="Comic Sans MS" w:hAnsi="Comic Sans MS"/>
          <w:sz w:val="22"/>
          <w:szCs w:val="22"/>
          <w:lang w:val="en-GB"/>
        </w:rPr>
        <w:t xml:space="preserve"> (gneiss) from the quaternary era</w:t>
      </w:r>
      <w:r w:rsidR="00951C5D" w:rsidRPr="00951C5D">
        <w:rPr>
          <w:rFonts w:ascii="Comic Sans MS" w:hAnsi="Comic Sans MS"/>
          <w:i/>
          <w:color w:val="0070C0"/>
          <w:sz w:val="22"/>
          <w:szCs w:val="22"/>
          <w:lang w:val="en-GB"/>
        </w:rPr>
        <w:t>.</w:t>
      </w:r>
      <w:r w:rsidR="00951C5D" w:rsidRPr="00951C5D">
        <w:rPr>
          <w:rFonts w:ascii="Comic Sans MS" w:hAnsi="Comic Sans MS"/>
          <w:sz w:val="22"/>
          <w:szCs w:val="22"/>
          <w:lang w:val="en-GB"/>
        </w:rPr>
        <w:t xml:space="preserve">   </w:t>
      </w:r>
    </w:p>
    <w:p w14:paraId="179DB38B" w14:textId="77777777" w:rsidR="00656F20" w:rsidRPr="00E70154" w:rsidRDefault="00656F20">
      <w:pPr>
        <w:tabs>
          <w:tab w:val="left" w:pos="6521"/>
        </w:tabs>
        <w:jc w:val="both"/>
        <w:rPr>
          <w:sz w:val="22"/>
          <w:szCs w:val="22"/>
          <w:lang w:val="en-GB"/>
        </w:rPr>
      </w:pPr>
    </w:p>
    <w:p w14:paraId="17FD9412" w14:textId="77777777" w:rsidR="00951C5D" w:rsidRPr="00951C5D" w:rsidRDefault="00656F20" w:rsidP="00951C5D">
      <w:pPr>
        <w:tabs>
          <w:tab w:val="left" w:pos="6237"/>
          <w:tab w:val="left" w:pos="6379"/>
          <w:tab w:val="left" w:pos="6521"/>
        </w:tabs>
        <w:jc w:val="both"/>
        <w:rPr>
          <w:i/>
          <w:color w:val="0070C0"/>
          <w:sz w:val="24"/>
          <w:lang w:val="en-GB"/>
        </w:rPr>
      </w:pPr>
      <w:r>
        <w:rPr>
          <w:sz w:val="24"/>
        </w:rPr>
        <w:sym w:font="Wingdings" w:char="F0A0"/>
      </w:r>
      <w:r w:rsidRPr="00951C5D">
        <w:rPr>
          <w:sz w:val="24"/>
          <w:lang w:val="en-GB"/>
        </w:rPr>
        <w:t xml:space="preserve"> </w:t>
      </w:r>
      <w:r w:rsidR="00951C5D" w:rsidRPr="00951C5D">
        <w:rPr>
          <w:b/>
          <w:i/>
          <w:sz w:val="24"/>
          <w:lang w:val="en-GB"/>
        </w:rPr>
        <w:t xml:space="preserve">GRAPE </w:t>
      </w:r>
      <w:proofErr w:type="gramStart"/>
      <w:r w:rsidR="00951C5D" w:rsidRPr="00951C5D">
        <w:rPr>
          <w:b/>
          <w:i/>
          <w:sz w:val="24"/>
          <w:lang w:val="en-GB"/>
        </w:rPr>
        <w:t>VARIETY</w:t>
      </w:r>
      <w:r w:rsidRPr="00951C5D">
        <w:rPr>
          <w:sz w:val="24"/>
          <w:lang w:val="en-GB"/>
        </w:rPr>
        <w:t xml:space="preserve"> :</w:t>
      </w:r>
      <w:proofErr w:type="gramEnd"/>
      <w:r w:rsidRPr="00951C5D">
        <w:rPr>
          <w:sz w:val="24"/>
          <w:lang w:val="en-GB"/>
        </w:rPr>
        <w:t xml:space="preserve"> </w:t>
      </w:r>
      <w:r w:rsidR="00951C5D" w:rsidRPr="00951C5D">
        <w:rPr>
          <w:rFonts w:ascii="Comic Sans MS" w:hAnsi="Comic Sans MS"/>
          <w:sz w:val="22"/>
          <w:szCs w:val="22"/>
          <w:lang w:val="en-GB"/>
        </w:rPr>
        <w:t xml:space="preserve">100% Melon de </w:t>
      </w:r>
      <w:smartTag w:uri="urn:schemas-microsoft-com:office:smarttags" w:element="State">
        <w:smartTag w:uri="urn:schemas-microsoft-com:office:smarttags" w:element="place">
          <w:r w:rsidR="00951C5D" w:rsidRPr="00951C5D">
            <w:rPr>
              <w:rFonts w:ascii="Comic Sans MS" w:hAnsi="Comic Sans MS"/>
              <w:sz w:val="22"/>
              <w:szCs w:val="22"/>
              <w:lang w:val="en-GB"/>
            </w:rPr>
            <w:t>Bourgogne</w:t>
          </w:r>
        </w:smartTag>
      </w:smartTag>
      <w:r w:rsidR="00951C5D" w:rsidRPr="00951C5D">
        <w:rPr>
          <w:rFonts w:ascii="Comic Sans MS" w:hAnsi="Comic Sans MS"/>
          <w:sz w:val="22"/>
          <w:szCs w:val="22"/>
          <w:lang w:val="en-GB"/>
        </w:rPr>
        <w:t xml:space="preserve"> (generally known as : MUSCADET)</w:t>
      </w:r>
    </w:p>
    <w:p w14:paraId="76262F55" w14:textId="77777777" w:rsidR="00656F20" w:rsidRPr="00951C5D" w:rsidRDefault="00656F20">
      <w:pPr>
        <w:tabs>
          <w:tab w:val="left" w:pos="6521"/>
        </w:tabs>
        <w:jc w:val="both"/>
        <w:rPr>
          <w:sz w:val="24"/>
          <w:lang w:val="en-GB"/>
        </w:rPr>
      </w:pPr>
    </w:p>
    <w:p w14:paraId="31F2C3F2" w14:textId="77777777" w:rsidR="00656F20" w:rsidRPr="00951C5D" w:rsidRDefault="00656F20">
      <w:pPr>
        <w:tabs>
          <w:tab w:val="left" w:pos="6521"/>
        </w:tabs>
        <w:jc w:val="both"/>
        <w:rPr>
          <w:sz w:val="22"/>
          <w:szCs w:val="22"/>
          <w:lang w:val="en-GB"/>
        </w:rPr>
      </w:pPr>
    </w:p>
    <w:p w14:paraId="4953DC54" w14:textId="77777777" w:rsidR="00CA163A" w:rsidRPr="00CA163A" w:rsidRDefault="00656F20" w:rsidP="00CA163A">
      <w:pPr>
        <w:autoSpaceDE w:val="0"/>
        <w:autoSpaceDN w:val="0"/>
        <w:adjustRightInd w:val="0"/>
        <w:jc w:val="both"/>
        <w:rPr>
          <w:rFonts w:ascii="Comic Sans MS" w:hAnsi="Comic Sans MS"/>
          <w:sz w:val="22"/>
          <w:szCs w:val="22"/>
          <w:lang w:val="en"/>
        </w:rPr>
      </w:pPr>
      <w:r w:rsidRPr="001C12A6">
        <w:rPr>
          <w:b/>
          <w:i/>
          <w:sz w:val="24"/>
          <w:szCs w:val="24"/>
        </w:rPr>
        <w:sym w:font="Wingdings" w:char="F0A0"/>
      </w:r>
      <w:r w:rsidRPr="000459D0">
        <w:rPr>
          <w:b/>
          <w:i/>
          <w:sz w:val="24"/>
          <w:szCs w:val="24"/>
          <w:lang w:val="en-GB"/>
        </w:rPr>
        <w:t xml:space="preserve"> </w:t>
      </w:r>
      <w:r w:rsidR="00951C5D" w:rsidRPr="000459D0">
        <w:rPr>
          <w:b/>
          <w:i/>
          <w:sz w:val="24"/>
          <w:szCs w:val="24"/>
          <w:lang w:val="en-GB"/>
        </w:rPr>
        <w:t>VINTAGE REPORT</w:t>
      </w:r>
      <w:r w:rsidRPr="000459D0">
        <w:rPr>
          <w:b/>
          <w:i/>
          <w:lang w:val="en-GB"/>
        </w:rPr>
        <w:t xml:space="preserve"> </w:t>
      </w:r>
      <w:r w:rsidRPr="000459D0">
        <w:rPr>
          <w:b/>
          <w:lang w:val="en-GB"/>
        </w:rPr>
        <w:t>:</w:t>
      </w:r>
      <w:r w:rsidR="00C40674">
        <w:rPr>
          <w:b/>
          <w:lang w:val="en-GB"/>
        </w:rPr>
        <w:t xml:space="preserve"> </w:t>
      </w:r>
      <w:r w:rsidR="00CA163A" w:rsidRPr="00CA163A">
        <w:rPr>
          <w:rFonts w:ascii="Comic Sans MS" w:hAnsi="Comic Sans MS"/>
          <w:sz w:val="22"/>
          <w:szCs w:val="22"/>
          <w:lang w:val="en"/>
        </w:rPr>
        <w:t>Following a mild winter, a hot and dry beginning of spring, almost summery, the vines start in mid-March, with astonishing precocity. The beautiful and warm weather sets in over time, and allows the vines to grow in excellent conditions.</w:t>
      </w:r>
    </w:p>
    <w:p w14:paraId="31384BF2" w14:textId="77777777" w:rsidR="00CA163A" w:rsidRPr="00CA163A" w:rsidRDefault="00CA163A" w:rsidP="00CA163A">
      <w:pPr>
        <w:autoSpaceDE w:val="0"/>
        <w:autoSpaceDN w:val="0"/>
        <w:adjustRightInd w:val="0"/>
        <w:jc w:val="both"/>
        <w:rPr>
          <w:rFonts w:ascii="Comic Sans MS" w:hAnsi="Comic Sans MS"/>
          <w:sz w:val="22"/>
          <w:szCs w:val="22"/>
          <w:lang w:val="en"/>
        </w:rPr>
      </w:pPr>
      <w:r w:rsidRPr="00CA163A">
        <w:rPr>
          <w:rFonts w:ascii="Comic Sans MS" w:hAnsi="Comic Sans MS"/>
          <w:sz w:val="22"/>
          <w:szCs w:val="22"/>
          <w:lang w:val="en"/>
        </w:rPr>
        <w:t xml:space="preserve">These conditions result in flowering at the end of May, very rapid and </w:t>
      </w:r>
      <w:r w:rsidR="00761DA5">
        <w:rPr>
          <w:rFonts w:ascii="Comic Sans MS" w:hAnsi="Comic Sans MS"/>
          <w:sz w:val="22"/>
          <w:szCs w:val="22"/>
          <w:lang w:val="en"/>
        </w:rPr>
        <w:t>homogeneous</w:t>
      </w:r>
      <w:r w:rsidRPr="00CA163A">
        <w:rPr>
          <w:rFonts w:ascii="Comic Sans MS" w:hAnsi="Comic Sans MS"/>
          <w:sz w:val="22"/>
          <w:szCs w:val="22"/>
          <w:lang w:val="en"/>
        </w:rPr>
        <w:t>. A few beneficial rains during the summer allow the vines to continue to nourish their grapes.</w:t>
      </w:r>
    </w:p>
    <w:p w14:paraId="57C65D0D" w14:textId="77777777" w:rsidR="00CA163A" w:rsidRPr="00CA163A" w:rsidRDefault="00CA163A" w:rsidP="00CA163A">
      <w:pPr>
        <w:autoSpaceDE w:val="0"/>
        <w:autoSpaceDN w:val="0"/>
        <w:adjustRightInd w:val="0"/>
        <w:jc w:val="both"/>
        <w:rPr>
          <w:rFonts w:ascii="Comic Sans MS" w:hAnsi="Comic Sans MS"/>
          <w:sz w:val="22"/>
          <w:szCs w:val="22"/>
          <w:lang w:val="en-US"/>
        </w:rPr>
      </w:pPr>
      <w:r w:rsidRPr="00CA163A">
        <w:rPr>
          <w:rFonts w:ascii="Comic Sans MS" w:hAnsi="Comic Sans MS"/>
          <w:sz w:val="22"/>
          <w:szCs w:val="22"/>
          <w:lang w:val="en"/>
        </w:rPr>
        <w:t xml:space="preserve">The precocity of bud burst became more pronounced in the summer, and we started the harvest at the end of August with grapes soaked in sunshine. The good weather allows us to choose our harvest dates to obtain the best juices. We thus find very </w:t>
      </w:r>
      <w:r w:rsidR="00761DA5">
        <w:rPr>
          <w:rFonts w:ascii="Comic Sans MS" w:hAnsi="Comic Sans MS"/>
          <w:sz w:val="22"/>
          <w:szCs w:val="22"/>
          <w:lang w:val="en"/>
        </w:rPr>
        <w:t xml:space="preserve">typical </w:t>
      </w:r>
      <w:r w:rsidRPr="00CA163A">
        <w:rPr>
          <w:rFonts w:ascii="Comic Sans MS" w:hAnsi="Comic Sans MS"/>
          <w:sz w:val="22"/>
          <w:szCs w:val="22"/>
          <w:lang w:val="en"/>
        </w:rPr>
        <w:t>Loire wines, fresh and fruity.</w:t>
      </w:r>
    </w:p>
    <w:p w14:paraId="6FECA944" w14:textId="77777777" w:rsidR="00CA163A" w:rsidRPr="0069229D" w:rsidRDefault="00CA163A" w:rsidP="00CA163A">
      <w:pPr>
        <w:autoSpaceDE w:val="0"/>
        <w:autoSpaceDN w:val="0"/>
        <w:adjustRightInd w:val="0"/>
        <w:jc w:val="both"/>
        <w:rPr>
          <w:rFonts w:ascii="Comic Sans MS" w:eastAsia="Comic Sans MS" w:hAnsi="Comic Sans MS" w:cs="Comic Sans MS"/>
          <w:sz w:val="22"/>
          <w:szCs w:val="22"/>
          <w:lang w:val="en-GB"/>
        </w:rPr>
      </w:pPr>
    </w:p>
    <w:p w14:paraId="652684F8" w14:textId="77777777" w:rsidR="004761F6" w:rsidRPr="00A82AB5" w:rsidRDefault="004761F6" w:rsidP="004761F6">
      <w:pPr>
        <w:pStyle w:val="BodyText2"/>
        <w:rPr>
          <w:szCs w:val="24"/>
          <w:lang w:val="en-GB"/>
        </w:rPr>
      </w:pPr>
    </w:p>
    <w:p w14:paraId="11C81442" w14:textId="77777777" w:rsidR="000459D0" w:rsidRPr="000459D0" w:rsidRDefault="0000489B" w:rsidP="000459D0">
      <w:pPr>
        <w:jc w:val="both"/>
        <w:rPr>
          <w:rFonts w:ascii="Comic Sans MS" w:hAnsi="Comic Sans MS"/>
          <w:sz w:val="22"/>
          <w:szCs w:val="22"/>
          <w:lang w:val="en-GB"/>
        </w:rPr>
      </w:pPr>
      <w:r w:rsidRPr="000459D0">
        <w:rPr>
          <w:sz w:val="24"/>
          <w:lang w:val="en-GB"/>
        </w:rPr>
        <w:t xml:space="preserve"> </w:t>
      </w:r>
      <w:r>
        <w:rPr>
          <w:sz w:val="24"/>
        </w:rPr>
        <w:sym w:font="Wingdings" w:char="F0A0"/>
      </w:r>
      <w:r w:rsidRPr="000459D0">
        <w:rPr>
          <w:sz w:val="24"/>
          <w:lang w:val="en-GB"/>
        </w:rPr>
        <w:t xml:space="preserve"> </w:t>
      </w:r>
      <w:r w:rsidR="000459D0">
        <w:rPr>
          <w:b/>
          <w:i/>
          <w:sz w:val="24"/>
          <w:lang w:val="en-GB"/>
        </w:rPr>
        <w:t xml:space="preserve">VINIFICATION </w:t>
      </w:r>
      <w:r w:rsidR="000459D0" w:rsidRPr="000459D0">
        <w:rPr>
          <w:b/>
          <w:i/>
          <w:sz w:val="24"/>
          <w:lang w:val="en-GB"/>
        </w:rPr>
        <w:t>PROCESS</w:t>
      </w:r>
      <w:r w:rsidRPr="000459D0">
        <w:rPr>
          <w:sz w:val="24"/>
          <w:lang w:val="en-GB"/>
        </w:rPr>
        <w:t xml:space="preserve"> </w:t>
      </w:r>
      <w:r w:rsidRPr="000459D0">
        <w:rPr>
          <w:rFonts w:ascii="Comic Sans MS" w:hAnsi="Comic Sans MS"/>
          <w:sz w:val="22"/>
          <w:szCs w:val="22"/>
          <w:lang w:val="en-GB"/>
        </w:rPr>
        <w:t xml:space="preserve">: </w:t>
      </w:r>
      <w:r w:rsidR="000459D0" w:rsidRPr="000459D0">
        <w:rPr>
          <w:rFonts w:ascii="Comic Sans MS" w:hAnsi="Comic Sans MS"/>
          <w:sz w:val="22"/>
          <w:szCs w:val="22"/>
          <w:lang w:val="en-GB"/>
        </w:rPr>
        <w:t xml:space="preserve">Pneumatic pressing. Stabilization under cold condition during 8 to 12 days at </w:t>
      </w:r>
      <w:smartTag w:uri="urn:schemas-microsoft-com:office:smarttags" w:element="metricconverter">
        <w:smartTagPr>
          <w:attr w:name="ProductID" w:val="3ﾰC"/>
        </w:smartTagPr>
        <w:r w:rsidR="000459D0" w:rsidRPr="000459D0">
          <w:rPr>
            <w:rFonts w:ascii="Comic Sans MS" w:hAnsi="Comic Sans MS"/>
            <w:sz w:val="22"/>
            <w:szCs w:val="22"/>
            <w:lang w:val="en-GB"/>
          </w:rPr>
          <w:t>3°C</w:t>
        </w:r>
      </w:smartTag>
      <w:r w:rsidR="000459D0" w:rsidRPr="000459D0">
        <w:rPr>
          <w:rFonts w:ascii="Comic Sans MS" w:hAnsi="Comic Sans MS"/>
          <w:sz w:val="22"/>
          <w:szCs w:val="22"/>
          <w:lang w:val="en-GB"/>
        </w:rPr>
        <w:t xml:space="preserve">. Alcoholic fermentation process under controlled temperature. Stirring of the lees during 6 to 8 weeks, twice a week. Wine maturing on lees for min. 6 months. </w:t>
      </w:r>
    </w:p>
    <w:p w14:paraId="43BDEC9C" w14:textId="77777777" w:rsidR="00656F20" w:rsidRPr="00C40674" w:rsidRDefault="00656F20">
      <w:pPr>
        <w:tabs>
          <w:tab w:val="left" w:pos="6521"/>
        </w:tabs>
        <w:jc w:val="both"/>
        <w:rPr>
          <w:sz w:val="24"/>
          <w:lang w:val="en-US"/>
        </w:rPr>
      </w:pPr>
    </w:p>
    <w:p w14:paraId="682B0532" w14:textId="77777777" w:rsidR="004B741C" w:rsidRPr="004B741C" w:rsidRDefault="00B3461D" w:rsidP="004B741C">
      <w:pPr>
        <w:autoSpaceDE w:val="0"/>
        <w:autoSpaceDN w:val="0"/>
        <w:adjustRightInd w:val="0"/>
        <w:jc w:val="both"/>
        <w:rPr>
          <w:rFonts w:ascii="Comic Sans MS" w:hAnsi="Comic Sans MS"/>
          <w:sz w:val="22"/>
          <w:szCs w:val="22"/>
          <w:lang w:val="en-US"/>
        </w:rPr>
      </w:pPr>
      <w:r w:rsidRPr="008C4A76">
        <w:rPr>
          <w:sz w:val="24"/>
          <w:lang w:val="en-US"/>
        </w:rPr>
        <w:t xml:space="preserve">. </w:t>
      </w:r>
      <w:r w:rsidR="000459D0" w:rsidRPr="000459D0">
        <w:rPr>
          <w:b/>
          <w:i/>
          <w:sz w:val="24"/>
          <w:lang w:val="en-GB"/>
        </w:rPr>
        <w:t>TASTING NOTES</w:t>
      </w:r>
      <w:r w:rsidRPr="000459D0">
        <w:rPr>
          <w:sz w:val="24"/>
          <w:lang w:val="en-GB"/>
        </w:rPr>
        <w:t xml:space="preserve"> : </w:t>
      </w:r>
      <w:r w:rsidR="004B741C">
        <w:rPr>
          <w:sz w:val="24"/>
          <w:lang w:val="en-GB"/>
        </w:rPr>
        <w:t>P</w:t>
      </w:r>
      <w:r w:rsidR="004B741C" w:rsidRPr="004B741C">
        <w:rPr>
          <w:rFonts w:ascii="Comic Sans MS" w:hAnsi="Comic Sans MS"/>
          <w:sz w:val="22"/>
          <w:szCs w:val="22"/>
          <w:lang w:val="en"/>
        </w:rPr>
        <w:t xml:space="preserve">ale gold color with silvery undertone, limpid. Ripe and fresh nose, white elderberry flowers, pear-quince white fruits, finely spicy </w:t>
      </w:r>
      <w:r w:rsidR="004B741C">
        <w:rPr>
          <w:rFonts w:ascii="Comic Sans MS" w:hAnsi="Comic Sans MS"/>
          <w:sz w:val="22"/>
          <w:szCs w:val="22"/>
          <w:lang w:val="en"/>
        </w:rPr>
        <w:t>and</w:t>
      </w:r>
      <w:r w:rsidR="004B741C" w:rsidRPr="004B741C">
        <w:rPr>
          <w:rFonts w:ascii="Comic Sans MS" w:hAnsi="Comic Sans MS"/>
          <w:sz w:val="22"/>
          <w:szCs w:val="22"/>
          <w:lang w:val="en"/>
        </w:rPr>
        <w:t xml:space="preserve"> mineral. Harmonious palate between fruitiness, minerality, freshness right down to the pretty length, lemony on the finish.</w:t>
      </w:r>
    </w:p>
    <w:p w14:paraId="557337EA" w14:textId="77777777" w:rsidR="0003638D" w:rsidRDefault="0003638D" w:rsidP="004316CC">
      <w:pPr>
        <w:autoSpaceDE w:val="0"/>
        <w:autoSpaceDN w:val="0"/>
        <w:adjustRightInd w:val="0"/>
        <w:jc w:val="both"/>
        <w:rPr>
          <w:rFonts w:ascii="Comic Sans MS" w:hAnsi="Comic Sans MS"/>
          <w:sz w:val="22"/>
          <w:szCs w:val="22"/>
          <w:lang w:val="en-GB"/>
        </w:rPr>
      </w:pPr>
      <w:r>
        <w:rPr>
          <w:rFonts w:ascii="Comic Sans MS" w:hAnsi="Comic Sans MS"/>
          <w:sz w:val="22"/>
          <w:szCs w:val="22"/>
          <w:lang w:val="en-GB"/>
        </w:rPr>
        <w:t>Delicious as an aperiti</w:t>
      </w:r>
      <w:r w:rsidR="00E70154">
        <w:rPr>
          <w:rFonts w:ascii="Comic Sans MS" w:hAnsi="Comic Sans MS"/>
          <w:sz w:val="22"/>
          <w:szCs w:val="22"/>
          <w:lang w:val="en-GB"/>
        </w:rPr>
        <w:t>f</w:t>
      </w:r>
      <w:r>
        <w:rPr>
          <w:rFonts w:ascii="Comic Sans MS" w:hAnsi="Comic Sans MS"/>
          <w:sz w:val="22"/>
          <w:szCs w:val="22"/>
          <w:lang w:val="en-GB"/>
        </w:rPr>
        <w:t>, it ca</w:t>
      </w:r>
      <w:r w:rsidR="00E70154">
        <w:rPr>
          <w:rFonts w:ascii="Comic Sans MS" w:hAnsi="Comic Sans MS"/>
          <w:sz w:val="22"/>
          <w:szCs w:val="22"/>
          <w:lang w:val="en-GB"/>
        </w:rPr>
        <w:t>n</w:t>
      </w:r>
      <w:r>
        <w:rPr>
          <w:rFonts w:ascii="Comic Sans MS" w:hAnsi="Comic Sans MS"/>
          <w:sz w:val="22"/>
          <w:szCs w:val="22"/>
          <w:lang w:val="en-GB"/>
        </w:rPr>
        <w:t xml:space="preserve"> be served with </w:t>
      </w:r>
      <w:r w:rsidR="00017D6C">
        <w:rPr>
          <w:rFonts w:ascii="Comic Sans MS" w:hAnsi="Comic Sans MS"/>
          <w:sz w:val="22"/>
          <w:szCs w:val="22"/>
          <w:lang w:val="en-GB"/>
        </w:rPr>
        <w:t>salmon carpaccio, risotto with prawns and mushrooms</w:t>
      </w:r>
      <w:r w:rsidR="00E70154">
        <w:rPr>
          <w:rFonts w:ascii="Comic Sans MS" w:hAnsi="Comic Sans MS"/>
          <w:sz w:val="22"/>
          <w:szCs w:val="22"/>
          <w:lang w:val="en-GB"/>
        </w:rPr>
        <w:t>,</w:t>
      </w:r>
      <w:r>
        <w:rPr>
          <w:rFonts w:ascii="Comic Sans MS" w:hAnsi="Comic Sans MS"/>
          <w:sz w:val="22"/>
          <w:szCs w:val="22"/>
          <w:lang w:val="en-GB"/>
        </w:rPr>
        <w:t xml:space="preserve"> </w:t>
      </w:r>
      <w:r w:rsidR="00017D6C">
        <w:rPr>
          <w:rFonts w:ascii="Comic Sans MS" w:hAnsi="Comic Sans MS"/>
          <w:sz w:val="22"/>
          <w:szCs w:val="22"/>
          <w:lang w:val="en-GB"/>
        </w:rPr>
        <w:t>chicken with lemon confit</w:t>
      </w:r>
      <w:r w:rsidR="004165D5">
        <w:rPr>
          <w:rFonts w:ascii="Comic Sans MS" w:hAnsi="Comic Sans MS"/>
          <w:sz w:val="22"/>
          <w:szCs w:val="22"/>
          <w:lang w:val="en-GB"/>
        </w:rPr>
        <w:t>,</w:t>
      </w:r>
      <w:r w:rsidR="00017D6C">
        <w:rPr>
          <w:rFonts w:ascii="Comic Sans MS" w:hAnsi="Comic Sans MS"/>
          <w:sz w:val="22"/>
          <w:szCs w:val="22"/>
          <w:lang w:val="en-GB"/>
        </w:rPr>
        <w:t xml:space="preserve"> </w:t>
      </w:r>
      <w:r>
        <w:rPr>
          <w:rFonts w:ascii="Comic Sans MS" w:hAnsi="Comic Sans MS"/>
          <w:sz w:val="22"/>
          <w:szCs w:val="22"/>
          <w:lang w:val="en-GB"/>
        </w:rPr>
        <w:t xml:space="preserve">and </w:t>
      </w:r>
      <w:r w:rsidR="00017D6C">
        <w:rPr>
          <w:rFonts w:ascii="Comic Sans MS" w:hAnsi="Comic Sans MS"/>
          <w:sz w:val="22"/>
          <w:szCs w:val="22"/>
          <w:lang w:val="en-GB"/>
        </w:rPr>
        <w:t>goat cheese.</w:t>
      </w:r>
    </w:p>
    <w:p w14:paraId="4034E34D" w14:textId="77777777" w:rsidR="0003638D" w:rsidRPr="000459D0" w:rsidRDefault="0003638D" w:rsidP="001C12A6">
      <w:pPr>
        <w:widowControl w:val="0"/>
        <w:tabs>
          <w:tab w:val="left" w:pos="6521"/>
        </w:tabs>
        <w:autoSpaceDE w:val="0"/>
        <w:autoSpaceDN w:val="0"/>
        <w:adjustRightInd w:val="0"/>
        <w:jc w:val="both"/>
        <w:rPr>
          <w:sz w:val="22"/>
          <w:szCs w:val="22"/>
          <w:lang w:val="en-GB"/>
        </w:rPr>
      </w:pPr>
      <w:r>
        <w:rPr>
          <w:rFonts w:ascii="Comic Sans MS" w:hAnsi="Comic Sans MS"/>
          <w:sz w:val="22"/>
          <w:szCs w:val="22"/>
          <w:lang w:val="en-GB"/>
        </w:rPr>
        <w:t xml:space="preserve">Drink between 10 and </w:t>
      </w:r>
      <w:smartTag w:uri="urn:schemas-microsoft-com:office:smarttags" w:element="metricconverter">
        <w:smartTagPr>
          <w:attr w:name="ProductID" w:val="12 ﾰC"/>
        </w:smartTagPr>
        <w:r>
          <w:rPr>
            <w:rFonts w:ascii="Comic Sans MS" w:hAnsi="Comic Sans MS"/>
            <w:sz w:val="22"/>
            <w:szCs w:val="22"/>
            <w:lang w:val="en-GB"/>
          </w:rPr>
          <w:t>12 °C</w:t>
        </w:r>
      </w:smartTag>
      <w:r>
        <w:rPr>
          <w:rFonts w:ascii="Comic Sans MS" w:hAnsi="Comic Sans MS"/>
          <w:sz w:val="22"/>
          <w:szCs w:val="22"/>
          <w:lang w:val="en-GB"/>
        </w:rPr>
        <w:t xml:space="preserve"> (50 – </w:t>
      </w:r>
      <w:smartTag w:uri="urn:schemas-microsoft-com:office:smarttags" w:element="metricconverter">
        <w:smartTagPr>
          <w:attr w:name="ProductID" w:val="53.6°F"/>
        </w:smartTagPr>
        <w:r>
          <w:rPr>
            <w:rFonts w:ascii="Comic Sans MS" w:hAnsi="Comic Sans MS"/>
            <w:sz w:val="22"/>
            <w:szCs w:val="22"/>
            <w:lang w:val="en-GB"/>
          </w:rPr>
          <w:t>53.6°F</w:t>
        </w:r>
      </w:smartTag>
      <w:r>
        <w:rPr>
          <w:rFonts w:ascii="Comic Sans MS" w:hAnsi="Comic Sans MS"/>
          <w:sz w:val="22"/>
          <w:szCs w:val="22"/>
          <w:lang w:val="en-GB"/>
        </w:rPr>
        <w:t>)</w:t>
      </w:r>
    </w:p>
    <w:p w14:paraId="4800CBE7" w14:textId="77777777" w:rsidR="00A82C3E" w:rsidRPr="0003638D" w:rsidRDefault="00A82C3E" w:rsidP="0049641E">
      <w:pPr>
        <w:widowControl w:val="0"/>
        <w:tabs>
          <w:tab w:val="left" w:pos="6521"/>
        </w:tabs>
        <w:autoSpaceDE w:val="0"/>
        <w:autoSpaceDN w:val="0"/>
        <w:adjustRightInd w:val="0"/>
        <w:jc w:val="both"/>
        <w:rPr>
          <w:color w:val="000000"/>
          <w:sz w:val="22"/>
          <w:szCs w:val="22"/>
          <w:lang w:val="en-GB"/>
        </w:rPr>
      </w:pPr>
    </w:p>
    <w:sectPr w:rsidR="00A82C3E" w:rsidRPr="0003638D" w:rsidSect="00826343">
      <w:pgSz w:w="11906" w:h="16838"/>
      <w:pgMar w:top="567" w:right="1418" w:bottom="397"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laska">
    <w:altName w:val="Lucida Sans Unicode"/>
    <w:charset w:val="00"/>
    <w:family w:val="swiss"/>
    <w:pitch w:val="variable"/>
    <w:sig w:usb0="00000007" w:usb1="00000000" w:usb2="00000000" w:usb3="00000000" w:csb0="00000011" w:csb1="00000000"/>
  </w:font>
  <w:font w:name="Lucida Handwriting">
    <w:panose1 w:val="03010101010101010101"/>
    <w:charset w:val="00"/>
    <w:family w:val="script"/>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5D7"/>
    <w:rsid w:val="0000489B"/>
    <w:rsid w:val="00017D6C"/>
    <w:rsid w:val="000235D7"/>
    <w:rsid w:val="0003638D"/>
    <w:rsid w:val="000459D0"/>
    <w:rsid w:val="00053FC1"/>
    <w:rsid w:val="00073C8B"/>
    <w:rsid w:val="00084412"/>
    <w:rsid w:val="0012435D"/>
    <w:rsid w:val="001C12A6"/>
    <w:rsid w:val="00246C1A"/>
    <w:rsid w:val="002C0BAA"/>
    <w:rsid w:val="00365115"/>
    <w:rsid w:val="003B3876"/>
    <w:rsid w:val="003B4E9D"/>
    <w:rsid w:val="004165D5"/>
    <w:rsid w:val="004316CC"/>
    <w:rsid w:val="004761F6"/>
    <w:rsid w:val="0049641E"/>
    <w:rsid w:val="004A56E5"/>
    <w:rsid w:val="004B741C"/>
    <w:rsid w:val="004E551F"/>
    <w:rsid w:val="00514E6E"/>
    <w:rsid w:val="00541692"/>
    <w:rsid w:val="00554D5F"/>
    <w:rsid w:val="005551F4"/>
    <w:rsid w:val="00656F20"/>
    <w:rsid w:val="0069229D"/>
    <w:rsid w:val="006D1A5E"/>
    <w:rsid w:val="006D4E81"/>
    <w:rsid w:val="007536BE"/>
    <w:rsid w:val="00761DA5"/>
    <w:rsid w:val="00826343"/>
    <w:rsid w:val="00865C5E"/>
    <w:rsid w:val="008C4A76"/>
    <w:rsid w:val="008D318B"/>
    <w:rsid w:val="008F2FAE"/>
    <w:rsid w:val="00951C5D"/>
    <w:rsid w:val="00982536"/>
    <w:rsid w:val="00A654A0"/>
    <w:rsid w:val="00A82AB5"/>
    <w:rsid w:val="00A82C3E"/>
    <w:rsid w:val="00B00D94"/>
    <w:rsid w:val="00B3461D"/>
    <w:rsid w:val="00B41557"/>
    <w:rsid w:val="00C40674"/>
    <w:rsid w:val="00C41E9A"/>
    <w:rsid w:val="00CA163A"/>
    <w:rsid w:val="00CE16DB"/>
    <w:rsid w:val="00D072D0"/>
    <w:rsid w:val="00D31143"/>
    <w:rsid w:val="00DF1E38"/>
    <w:rsid w:val="00DF753B"/>
    <w:rsid w:val="00E048D7"/>
    <w:rsid w:val="00E11C3C"/>
    <w:rsid w:val="00E70154"/>
    <w:rsid w:val="00E83A6F"/>
    <w:rsid w:val="00EC08D6"/>
    <w:rsid w:val="00F26DA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187F99F2"/>
  <w15:chartTrackingRefBased/>
  <w15:docId w15:val="{F687A6C0-636A-4C9B-AF57-D143E568A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tabs>
        <w:tab w:val="left" w:pos="6379"/>
        <w:tab w:val="left" w:pos="6521"/>
      </w:tabs>
      <w:outlineLvl w:val="0"/>
    </w:pPr>
    <w:rPr>
      <w:sz w:val="24"/>
    </w:rPr>
  </w:style>
  <w:style w:type="paragraph" w:styleId="Heading2">
    <w:name w:val="heading 2"/>
    <w:basedOn w:val="Normal"/>
    <w:next w:val="Normal"/>
    <w:qFormat/>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Alaska" w:hAnsi="Alaska"/>
      <w:b/>
      <w:sz w:val="28"/>
    </w:rPr>
  </w:style>
  <w:style w:type="paragraph" w:styleId="BodyText2">
    <w:name w:val="Body Text 2"/>
    <w:basedOn w:val="Normal"/>
    <w:pPr>
      <w:tabs>
        <w:tab w:val="left" w:pos="6521"/>
      </w:tabs>
      <w:jc w:val="both"/>
    </w:pPr>
    <w:rPr>
      <w:sz w:val="24"/>
    </w:rPr>
  </w:style>
  <w:style w:type="paragraph" w:styleId="Title">
    <w:name w:val="Title"/>
    <w:basedOn w:val="Normal"/>
    <w:qFormat/>
    <w:pPr>
      <w:jc w:val="center"/>
    </w:pPr>
    <w:rPr>
      <w:rFonts w:ascii="Lucida Handwriting" w:hAnsi="Lucida Handwriting"/>
      <w:sz w:val="24"/>
    </w:rPr>
  </w:style>
  <w:style w:type="paragraph" w:styleId="Subtitle">
    <w:name w:val="Subtitle"/>
    <w:basedOn w:val="Normal"/>
    <w:qFormat/>
    <w:pPr>
      <w:jc w:val="center"/>
    </w:pPr>
    <w:rPr>
      <w:rFonts w:ascii="Copperplate Gothic Bold" w:hAnsi="Copperplate Gothic Bold"/>
      <w:b/>
      <w:sz w:val="36"/>
      <w:bdr w:val="single" w:sz="24" w:space="0" w:color="auto"/>
    </w:rPr>
  </w:style>
  <w:style w:type="paragraph" w:styleId="BalloonText">
    <w:name w:val="Balloon Text"/>
    <w:basedOn w:val="Normal"/>
    <w:semiHidden/>
    <w:rsid w:val="00E83A6F"/>
    <w:rPr>
      <w:rFonts w:ascii="Tahoma" w:hAnsi="Tahoma" w:cs="Tahoma"/>
      <w:sz w:val="16"/>
      <w:szCs w:val="16"/>
    </w:rPr>
  </w:style>
  <w:style w:type="paragraph" w:styleId="NormalWeb">
    <w:name w:val="Normal (Web)"/>
    <w:basedOn w:val="Normal"/>
    <w:rsid w:val="00E11C3C"/>
    <w:pPr>
      <w:spacing w:before="100" w:beforeAutospacing="1" w:after="100" w:afterAutospacing="1"/>
    </w:pPr>
    <w:rPr>
      <w:sz w:val="24"/>
      <w:szCs w:val="24"/>
    </w:rPr>
  </w:style>
  <w:style w:type="paragraph" w:styleId="BodyTextIndent">
    <w:name w:val="Body Text Indent"/>
    <w:basedOn w:val="Normal"/>
    <w:link w:val="BodyTextIndentChar"/>
    <w:rsid w:val="0069229D"/>
    <w:pPr>
      <w:spacing w:after="120"/>
      <w:ind w:left="283"/>
    </w:pPr>
  </w:style>
  <w:style w:type="character" w:customStyle="1" w:styleId="BodyTextIndentChar">
    <w:name w:val="Body Text Indent Char"/>
    <w:basedOn w:val="DefaultParagraphFont"/>
    <w:link w:val="BodyTextIndent"/>
    <w:rsid w:val="0069229D"/>
  </w:style>
  <w:style w:type="paragraph" w:styleId="HTMLPreformatted">
    <w:name w:val="HTML Preformatted"/>
    <w:basedOn w:val="Normal"/>
    <w:link w:val="HTMLPreformattedChar"/>
    <w:rsid w:val="00CA163A"/>
    <w:rPr>
      <w:rFonts w:ascii="Consolas" w:hAnsi="Consolas" w:cs="Consolas"/>
    </w:rPr>
  </w:style>
  <w:style w:type="character" w:customStyle="1" w:styleId="HTMLPreformattedChar">
    <w:name w:val="HTML Preformatted Char"/>
    <w:basedOn w:val="DefaultParagraphFont"/>
    <w:link w:val="HTMLPreformatted"/>
    <w:rsid w:val="00CA163A"/>
    <w:rPr>
      <w:rFonts w:ascii="Consolas" w:hAnsi="Consolas" w:cs="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256759">
      <w:bodyDiv w:val="1"/>
      <w:marLeft w:val="0"/>
      <w:marRight w:val="0"/>
      <w:marTop w:val="0"/>
      <w:marBottom w:val="0"/>
      <w:divBdr>
        <w:top w:val="none" w:sz="0" w:space="0" w:color="auto"/>
        <w:left w:val="none" w:sz="0" w:space="0" w:color="auto"/>
        <w:bottom w:val="none" w:sz="0" w:space="0" w:color="auto"/>
        <w:right w:val="none" w:sz="0" w:space="0" w:color="auto"/>
      </w:divBdr>
    </w:div>
    <w:div w:id="668025830">
      <w:bodyDiv w:val="1"/>
      <w:marLeft w:val="0"/>
      <w:marRight w:val="0"/>
      <w:marTop w:val="0"/>
      <w:marBottom w:val="0"/>
      <w:divBdr>
        <w:top w:val="none" w:sz="0" w:space="0" w:color="auto"/>
        <w:left w:val="none" w:sz="0" w:space="0" w:color="auto"/>
        <w:bottom w:val="none" w:sz="0" w:space="0" w:color="auto"/>
        <w:right w:val="none" w:sz="0" w:space="0" w:color="auto"/>
      </w:divBdr>
    </w:div>
    <w:div w:id="722944180">
      <w:bodyDiv w:val="1"/>
      <w:marLeft w:val="0"/>
      <w:marRight w:val="0"/>
      <w:marTop w:val="0"/>
      <w:marBottom w:val="0"/>
      <w:divBdr>
        <w:top w:val="none" w:sz="0" w:space="0" w:color="auto"/>
        <w:left w:val="none" w:sz="0" w:space="0" w:color="auto"/>
        <w:bottom w:val="none" w:sz="0" w:space="0" w:color="auto"/>
        <w:right w:val="none" w:sz="0" w:space="0" w:color="auto"/>
      </w:divBdr>
    </w:div>
    <w:div w:id="1449008272">
      <w:bodyDiv w:val="1"/>
      <w:marLeft w:val="0"/>
      <w:marRight w:val="0"/>
      <w:marTop w:val="0"/>
      <w:marBottom w:val="0"/>
      <w:divBdr>
        <w:top w:val="none" w:sz="0" w:space="0" w:color="auto"/>
        <w:left w:val="none" w:sz="0" w:space="0" w:color="auto"/>
        <w:bottom w:val="none" w:sz="0" w:space="0" w:color="auto"/>
        <w:right w:val="none" w:sz="0" w:space="0" w:color="auto"/>
      </w:divBdr>
    </w:div>
    <w:div w:id="1931965706">
      <w:bodyDiv w:val="1"/>
      <w:marLeft w:val="0"/>
      <w:marRight w:val="0"/>
      <w:marTop w:val="0"/>
      <w:marBottom w:val="0"/>
      <w:divBdr>
        <w:top w:val="none" w:sz="0" w:space="0" w:color="auto"/>
        <w:left w:val="none" w:sz="0" w:space="0" w:color="auto"/>
        <w:bottom w:val="none" w:sz="0" w:space="0" w:color="auto"/>
        <w:right w:val="none" w:sz="0" w:space="0" w:color="auto"/>
      </w:divBdr>
    </w:div>
    <w:div w:id="1955553249">
      <w:bodyDiv w:val="1"/>
      <w:marLeft w:val="0"/>
      <w:marRight w:val="0"/>
      <w:marTop w:val="0"/>
      <w:marBottom w:val="0"/>
      <w:divBdr>
        <w:top w:val="none" w:sz="0" w:space="0" w:color="auto"/>
        <w:left w:val="none" w:sz="0" w:space="0" w:color="auto"/>
        <w:bottom w:val="none" w:sz="0" w:space="0" w:color="auto"/>
        <w:right w:val="none" w:sz="0" w:space="0" w:color="auto"/>
      </w:divBdr>
    </w:div>
    <w:div w:id="1956325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338</Words>
  <Characters>1805</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Depuis 1927</vt:lpstr>
    </vt:vector>
  </TitlesOfParts>
  <Company>GUILBAUD Frères</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Depuis 1927</dc:title>
  <dc:subject/>
  <dc:creator>GUILBAUD Frères</dc:creator>
  <cp:keywords/>
  <cp:lastModifiedBy>llai</cp:lastModifiedBy>
  <cp:revision>2</cp:revision>
  <cp:lastPrinted>2018-06-07T15:51:00Z</cp:lastPrinted>
  <dcterms:created xsi:type="dcterms:W3CDTF">2022-04-13T16:19:00Z</dcterms:created>
  <dcterms:modified xsi:type="dcterms:W3CDTF">2022-04-13T16:19:00Z</dcterms:modified>
</cp:coreProperties>
</file>